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830" w:rsidRPr="004706E3" w:rsidRDefault="00ED6341" w:rsidP="004F549A">
      <w:pPr>
        <w:jc w:val="center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t>Краткая аннотация</w:t>
      </w:r>
    </w:p>
    <w:p w:rsidR="00ED6341" w:rsidRPr="004706E3" w:rsidRDefault="004F549A" w:rsidP="004F549A">
      <w:pPr>
        <w:jc w:val="center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t>д</w:t>
      </w:r>
      <w:r w:rsidR="00ED6341" w:rsidRPr="004706E3">
        <w:rPr>
          <w:rFonts w:ascii="Times New Roman" w:hAnsi="Times New Roman" w:cs="Times New Roman"/>
          <w:sz w:val="24"/>
          <w:szCs w:val="24"/>
        </w:rPr>
        <w:t>ополнительной общеобразовательной программы</w:t>
      </w:r>
    </w:p>
    <w:p w:rsidR="00ED6341" w:rsidRPr="004706E3" w:rsidRDefault="004706E3" w:rsidP="004F54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06E3">
        <w:rPr>
          <w:rFonts w:ascii="Times New Roman" w:hAnsi="Times New Roman" w:cs="Times New Roman"/>
          <w:b/>
          <w:sz w:val="24"/>
          <w:szCs w:val="24"/>
        </w:rPr>
        <w:t xml:space="preserve">«Математика – царица наук </w:t>
      </w:r>
      <w:r w:rsidR="00ED6341" w:rsidRPr="004706E3">
        <w:rPr>
          <w:rFonts w:ascii="Times New Roman" w:hAnsi="Times New Roman" w:cs="Times New Roman"/>
          <w:b/>
          <w:sz w:val="24"/>
          <w:szCs w:val="24"/>
        </w:rPr>
        <w:t>»</w:t>
      </w:r>
    </w:p>
    <w:p w:rsidR="00ED6341" w:rsidRPr="004706E3" w:rsidRDefault="00ED6341">
      <w:pPr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t>Педагог дополнительного образо</w:t>
      </w:r>
      <w:r w:rsidR="004706E3" w:rsidRPr="004706E3">
        <w:rPr>
          <w:rFonts w:ascii="Times New Roman" w:hAnsi="Times New Roman" w:cs="Times New Roman"/>
          <w:sz w:val="24"/>
          <w:szCs w:val="24"/>
        </w:rPr>
        <w:t>вания: Носова  Виктория Игоревна</w:t>
      </w:r>
    </w:p>
    <w:p w:rsidR="00ED6341" w:rsidRPr="004706E3" w:rsidRDefault="00ED6341" w:rsidP="004F549A">
      <w:pPr>
        <w:spacing w:after="0"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4706E3">
        <w:rPr>
          <w:rFonts w:ascii="Times New Roman" w:hAnsi="Times New Roman" w:cs="Times New Roman"/>
          <w:sz w:val="24"/>
          <w:szCs w:val="24"/>
          <w:lang w:eastAsia="ru-RU"/>
        </w:rPr>
        <w:t xml:space="preserve">Возраст </w:t>
      </w:r>
      <w:proofErr w:type="gramStart"/>
      <w:r w:rsidRPr="004706E3">
        <w:rPr>
          <w:rFonts w:ascii="Times New Roman" w:hAnsi="Times New Roman" w:cs="Times New Roman"/>
          <w:sz w:val="24"/>
          <w:szCs w:val="24"/>
          <w:lang w:val="tt-RU" w:eastAsia="ru-RU"/>
        </w:rPr>
        <w:t>об</w:t>
      </w:r>
      <w:r w:rsidRPr="004706E3">
        <w:rPr>
          <w:rFonts w:ascii="Times New Roman" w:hAnsi="Times New Roman" w:cs="Times New Roman"/>
          <w:sz w:val="24"/>
          <w:szCs w:val="24"/>
          <w:lang w:eastAsia="ru-RU"/>
        </w:rPr>
        <w:t>уча</w:t>
      </w:r>
      <w:r w:rsidRPr="004706E3">
        <w:rPr>
          <w:rFonts w:ascii="Times New Roman" w:hAnsi="Times New Roman" w:cs="Times New Roman"/>
          <w:sz w:val="24"/>
          <w:szCs w:val="24"/>
          <w:lang w:val="tt-RU" w:eastAsia="ru-RU"/>
        </w:rPr>
        <w:t>ю</w:t>
      </w:r>
      <w:proofErr w:type="spellStart"/>
      <w:r w:rsidR="00065483">
        <w:rPr>
          <w:rFonts w:ascii="Times New Roman" w:hAnsi="Times New Roman" w:cs="Times New Roman"/>
          <w:sz w:val="24"/>
          <w:szCs w:val="24"/>
          <w:lang w:eastAsia="ru-RU"/>
        </w:rPr>
        <w:t>щихся</w:t>
      </w:r>
      <w:proofErr w:type="spellEnd"/>
      <w:r w:rsidR="00065483">
        <w:rPr>
          <w:rFonts w:ascii="Times New Roman" w:hAnsi="Times New Roman" w:cs="Times New Roman"/>
          <w:sz w:val="24"/>
          <w:szCs w:val="24"/>
          <w:lang w:eastAsia="ru-RU"/>
        </w:rPr>
        <w:t xml:space="preserve">  10</w:t>
      </w:r>
      <w:proofErr w:type="gramEnd"/>
      <w:r w:rsidR="00065483">
        <w:rPr>
          <w:rFonts w:ascii="Times New Roman" w:hAnsi="Times New Roman" w:cs="Times New Roman"/>
          <w:sz w:val="24"/>
          <w:szCs w:val="24"/>
          <w:lang w:eastAsia="ru-RU"/>
        </w:rPr>
        <w:t>-13</w:t>
      </w:r>
      <w:r w:rsidRPr="004706E3">
        <w:rPr>
          <w:rFonts w:ascii="Times New Roman" w:hAnsi="Times New Roman" w:cs="Times New Roman"/>
          <w:sz w:val="24"/>
          <w:szCs w:val="24"/>
          <w:lang w:eastAsia="ru-RU"/>
        </w:rPr>
        <w:t xml:space="preserve"> лет</w:t>
      </w:r>
    </w:p>
    <w:p w:rsidR="00ED6341" w:rsidRPr="004706E3" w:rsidRDefault="00ED6341" w:rsidP="004F549A">
      <w:pPr>
        <w:spacing w:after="0"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4706E3">
        <w:rPr>
          <w:rFonts w:ascii="Times New Roman" w:hAnsi="Times New Roman" w:cs="Times New Roman"/>
          <w:sz w:val="24"/>
          <w:szCs w:val="24"/>
          <w:lang w:eastAsia="ru-RU"/>
        </w:rPr>
        <w:t>Вид программы: модифицированная</w:t>
      </w:r>
    </w:p>
    <w:p w:rsidR="00ED6341" w:rsidRPr="004706E3" w:rsidRDefault="004F549A" w:rsidP="004F549A">
      <w:pPr>
        <w:spacing w:after="0"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4706E3">
        <w:rPr>
          <w:rFonts w:ascii="Times New Roman" w:hAnsi="Times New Roman" w:cs="Times New Roman"/>
          <w:sz w:val="24"/>
          <w:szCs w:val="24"/>
          <w:lang w:eastAsia="ru-RU"/>
        </w:rPr>
        <w:t>Тип программы: общеразвивающая</w:t>
      </w:r>
    </w:p>
    <w:p w:rsidR="004F549A" w:rsidRPr="004706E3" w:rsidRDefault="004F549A" w:rsidP="004F549A">
      <w:pPr>
        <w:spacing w:after="0"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4706E3">
        <w:rPr>
          <w:rFonts w:ascii="Times New Roman" w:hAnsi="Times New Roman" w:cs="Times New Roman"/>
          <w:sz w:val="24"/>
          <w:szCs w:val="24"/>
          <w:lang w:eastAsia="ru-RU"/>
        </w:rPr>
        <w:t>Форма реализации программы: групповая и индивидуальная</w:t>
      </w:r>
    </w:p>
    <w:p w:rsidR="004706E3" w:rsidRPr="004706E3" w:rsidRDefault="004706E3" w:rsidP="004F54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t xml:space="preserve">Направление программы: </w:t>
      </w:r>
      <w:proofErr w:type="spellStart"/>
      <w:r w:rsidRPr="004706E3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4706E3">
        <w:rPr>
          <w:rFonts w:ascii="Times New Roman" w:hAnsi="Times New Roman" w:cs="Times New Roman"/>
          <w:sz w:val="24"/>
          <w:szCs w:val="24"/>
        </w:rPr>
        <w:t>. Программа предназначена для раскрытия интеллектуальных способностей уч</w:t>
      </w:r>
      <w:r w:rsidR="00065483">
        <w:rPr>
          <w:rFonts w:ascii="Times New Roman" w:hAnsi="Times New Roman" w:cs="Times New Roman"/>
          <w:sz w:val="24"/>
          <w:szCs w:val="24"/>
        </w:rPr>
        <w:t>ащихся возрастной группы детей 10 – 13</w:t>
      </w:r>
      <w:bookmarkStart w:id="0" w:name="_GoBack"/>
      <w:bookmarkEnd w:id="0"/>
      <w:r w:rsidRPr="004706E3">
        <w:rPr>
          <w:rFonts w:ascii="Times New Roman" w:hAnsi="Times New Roman" w:cs="Times New Roman"/>
          <w:sz w:val="24"/>
          <w:szCs w:val="24"/>
        </w:rPr>
        <w:t xml:space="preserve"> лет и рассчитана на 1 год.</w:t>
      </w:r>
    </w:p>
    <w:p w:rsidR="004706E3" w:rsidRPr="004706E3" w:rsidRDefault="004706E3" w:rsidP="004F549A">
      <w:pPr>
        <w:spacing w:after="0"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4706E3">
        <w:rPr>
          <w:rFonts w:ascii="Times New Roman" w:hAnsi="Times New Roman" w:cs="Times New Roman"/>
          <w:sz w:val="24"/>
          <w:szCs w:val="24"/>
        </w:rPr>
        <w:t>Наиболее реальные предпосылки для развития мыслительных процессов дает такая образовательная область как "математика". В математике используется много абстрактного материала. Ребенок учится анализировать, сравнивать, обобщать, классифицировать, рассуждать, доказывать, опровергать. Система дополнительного образования, учитывает индивидуальные особенности и интересы детей, создает оптимальные условия для развития интеллектуально-творческого потенциала учащихся.</w:t>
      </w:r>
    </w:p>
    <w:p w:rsidR="00ED6341" w:rsidRPr="004706E3" w:rsidRDefault="00ED6341" w:rsidP="004F549A">
      <w:pPr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4706E3" w:rsidRPr="004706E3" w:rsidRDefault="004706E3" w:rsidP="004F549A">
      <w:pPr>
        <w:shd w:val="clear" w:color="auto" w:fill="FFFFFF"/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t>Цели и задачи кружка</w:t>
      </w:r>
    </w:p>
    <w:p w:rsidR="004706E3" w:rsidRPr="004706E3" w:rsidRDefault="004706E3" w:rsidP="004F549A">
      <w:pPr>
        <w:shd w:val="clear" w:color="auto" w:fill="FFFFFF"/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t xml:space="preserve"> Цель: углубление и расширение математических знаний, формирование интереса к математике.</w:t>
      </w:r>
    </w:p>
    <w:p w:rsidR="004706E3" w:rsidRPr="004706E3" w:rsidRDefault="004706E3" w:rsidP="004F549A">
      <w:pPr>
        <w:shd w:val="clear" w:color="auto" w:fill="FFFFFF"/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t xml:space="preserve"> Задачи: </w:t>
      </w:r>
    </w:p>
    <w:p w:rsidR="004706E3" w:rsidRPr="004706E3" w:rsidRDefault="004706E3" w:rsidP="004F549A">
      <w:pPr>
        <w:shd w:val="clear" w:color="auto" w:fill="FFFFFF"/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sym w:font="Symbol" w:char="F0B7"/>
      </w:r>
      <w:r w:rsidRPr="004706E3">
        <w:rPr>
          <w:rFonts w:ascii="Times New Roman" w:hAnsi="Times New Roman" w:cs="Times New Roman"/>
          <w:sz w:val="24"/>
          <w:szCs w:val="24"/>
        </w:rPr>
        <w:t xml:space="preserve"> расширять кругозор учащихся в различных областях элементарной математики; </w:t>
      </w:r>
    </w:p>
    <w:p w:rsidR="004706E3" w:rsidRPr="004706E3" w:rsidRDefault="004706E3" w:rsidP="004F549A">
      <w:pPr>
        <w:shd w:val="clear" w:color="auto" w:fill="FFFFFF"/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sym w:font="Symbol" w:char="F0B7"/>
      </w:r>
      <w:r w:rsidRPr="004706E3">
        <w:rPr>
          <w:rFonts w:ascii="Times New Roman" w:hAnsi="Times New Roman" w:cs="Times New Roman"/>
          <w:sz w:val="24"/>
          <w:szCs w:val="24"/>
        </w:rPr>
        <w:t xml:space="preserve"> формировать умение применять на практике знаний, полученных во время учебных занятий; </w:t>
      </w:r>
    </w:p>
    <w:p w:rsidR="004706E3" w:rsidRPr="004706E3" w:rsidRDefault="004706E3" w:rsidP="004F549A">
      <w:pPr>
        <w:shd w:val="clear" w:color="auto" w:fill="FFFFFF"/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sym w:font="Symbol" w:char="F0B7"/>
      </w:r>
      <w:r w:rsidRPr="004706E3">
        <w:rPr>
          <w:rFonts w:ascii="Times New Roman" w:hAnsi="Times New Roman" w:cs="Times New Roman"/>
          <w:sz w:val="24"/>
          <w:szCs w:val="24"/>
        </w:rPr>
        <w:t xml:space="preserve"> учить правильно, применять математическую терминологию, символику; </w:t>
      </w:r>
    </w:p>
    <w:p w:rsidR="004706E3" w:rsidRPr="004706E3" w:rsidRDefault="004706E3" w:rsidP="004F549A">
      <w:pPr>
        <w:shd w:val="clear" w:color="auto" w:fill="FFFFFF"/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sym w:font="Symbol" w:char="F0B7"/>
      </w:r>
      <w:r w:rsidRPr="004706E3">
        <w:rPr>
          <w:rFonts w:ascii="Times New Roman" w:hAnsi="Times New Roman" w:cs="Times New Roman"/>
          <w:sz w:val="24"/>
          <w:szCs w:val="24"/>
        </w:rPr>
        <w:t xml:space="preserve"> развивать наблюдательность, любознательность, память, логическое мышление;</w:t>
      </w:r>
    </w:p>
    <w:p w:rsidR="004706E3" w:rsidRPr="004706E3" w:rsidRDefault="004706E3" w:rsidP="004F549A">
      <w:pPr>
        <w:shd w:val="clear" w:color="auto" w:fill="FFFFFF"/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t xml:space="preserve"> </w:t>
      </w:r>
      <w:r w:rsidRPr="004706E3">
        <w:rPr>
          <w:rFonts w:ascii="Times New Roman" w:hAnsi="Times New Roman" w:cs="Times New Roman"/>
          <w:sz w:val="24"/>
          <w:szCs w:val="24"/>
        </w:rPr>
        <w:sym w:font="Symbol" w:char="F0B7"/>
      </w:r>
      <w:r w:rsidRPr="004706E3">
        <w:rPr>
          <w:rFonts w:ascii="Times New Roman" w:hAnsi="Times New Roman" w:cs="Times New Roman"/>
          <w:sz w:val="24"/>
          <w:szCs w:val="24"/>
        </w:rPr>
        <w:t xml:space="preserve"> уметь делать доступные выводы и обобщения, обосновывать собственные мысли;</w:t>
      </w:r>
    </w:p>
    <w:p w:rsidR="004706E3" w:rsidRPr="004706E3" w:rsidRDefault="004706E3" w:rsidP="004F549A">
      <w:pPr>
        <w:shd w:val="clear" w:color="auto" w:fill="FFFFFF"/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t xml:space="preserve"> </w:t>
      </w:r>
      <w:r w:rsidRPr="004706E3">
        <w:rPr>
          <w:rFonts w:ascii="Times New Roman" w:hAnsi="Times New Roman" w:cs="Times New Roman"/>
          <w:sz w:val="24"/>
          <w:szCs w:val="24"/>
        </w:rPr>
        <w:sym w:font="Symbol" w:char="F0B7"/>
      </w:r>
      <w:r w:rsidRPr="004706E3">
        <w:rPr>
          <w:rFonts w:ascii="Times New Roman" w:hAnsi="Times New Roman" w:cs="Times New Roman"/>
          <w:sz w:val="24"/>
          <w:szCs w:val="24"/>
        </w:rPr>
        <w:t xml:space="preserve"> воспитывать уважение к достижениям человечества в области математики, терпимость, инициативность, уважительного отношения друг к другу. </w:t>
      </w:r>
    </w:p>
    <w:p w:rsidR="004706E3" w:rsidRPr="004706E3" w:rsidRDefault="004706E3" w:rsidP="004706E3">
      <w:pPr>
        <w:shd w:val="clear" w:color="auto" w:fill="FFFFFF"/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t xml:space="preserve">В рабочую программу входят: пояснительная записка, в которой конкретизируются, из чего состоят учебные занятия; общая характеристика и место курса в учебном плане, ценностные ориентиры содержания, личностные, </w:t>
      </w:r>
      <w:proofErr w:type="spellStart"/>
      <w:r w:rsidRPr="004706E3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4706E3">
        <w:rPr>
          <w:rFonts w:ascii="Times New Roman" w:hAnsi="Times New Roman" w:cs="Times New Roman"/>
          <w:sz w:val="24"/>
          <w:szCs w:val="24"/>
        </w:rPr>
        <w:t xml:space="preserve"> и предметные результаты освоения программы. </w:t>
      </w:r>
    </w:p>
    <w:p w:rsidR="004706E3" w:rsidRPr="004706E3" w:rsidRDefault="004706E3" w:rsidP="004706E3">
      <w:pPr>
        <w:shd w:val="clear" w:color="auto" w:fill="FFFFFF"/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t xml:space="preserve">Рабочая программа включает содержание учебного курса, куда входит описание каждой темы с описанием форм, методов, приемов, дидактическим материалом и оборудованием; календарно-тематическое планирование с описанием наименования раздела и темы и характеристикой деятельности; материально-методическое обеспечение. </w:t>
      </w:r>
    </w:p>
    <w:p w:rsidR="004706E3" w:rsidRPr="004706E3" w:rsidRDefault="004706E3" w:rsidP="004706E3">
      <w:pPr>
        <w:shd w:val="clear" w:color="auto" w:fill="FFFFFF"/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lastRenderedPageBreak/>
        <w:t xml:space="preserve">Результатом работы по программе данного курса можно считать </w:t>
      </w:r>
      <w:proofErr w:type="spellStart"/>
      <w:r w:rsidRPr="004706E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706E3">
        <w:rPr>
          <w:rFonts w:ascii="Times New Roman" w:hAnsi="Times New Roman" w:cs="Times New Roman"/>
          <w:sz w:val="24"/>
          <w:szCs w:val="24"/>
        </w:rPr>
        <w:t xml:space="preserve"> у детей любознательности, интереса к учению, стремления к творческому решению познавательной задачи, желания участвовать в интеллектуальных викторинах и конкурсах.</w:t>
      </w:r>
    </w:p>
    <w:p w:rsidR="004706E3" w:rsidRPr="004706E3" w:rsidRDefault="004706E3" w:rsidP="004706E3">
      <w:pPr>
        <w:shd w:val="clear" w:color="auto" w:fill="FFFFFF"/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t xml:space="preserve"> Отличительными особенностями программы являются:</w:t>
      </w:r>
    </w:p>
    <w:p w:rsidR="004706E3" w:rsidRPr="004706E3" w:rsidRDefault="004706E3" w:rsidP="004706E3">
      <w:pPr>
        <w:shd w:val="clear" w:color="auto" w:fill="FFFFFF"/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t xml:space="preserve"> 1.Определение видов организации деятельности учащихся, направленных на достижение личностных, </w:t>
      </w:r>
      <w:proofErr w:type="spellStart"/>
      <w:r w:rsidRPr="004706E3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4706E3">
        <w:rPr>
          <w:rFonts w:ascii="Times New Roman" w:hAnsi="Times New Roman" w:cs="Times New Roman"/>
          <w:sz w:val="24"/>
          <w:szCs w:val="24"/>
        </w:rPr>
        <w:t xml:space="preserve"> и предметных результатов освоения учебного курса.</w:t>
      </w:r>
    </w:p>
    <w:p w:rsidR="004706E3" w:rsidRPr="004706E3" w:rsidRDefault="004706E3" w:rsidP="004706E3">
      <w:pPr>
        <w:shd w:val="clear" w:color="auto" w:fill="FFFFFF"/>
        <w:spacing w:after="12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706E3">
        <w:rPr>
          <w:rFonts w:ascii="Times New Roman" w:hAnsi="Times New Roman" w:cs="Times New Roman"/>
          <w:sz w:val="24"/>
          <w:szCs w:val="24"/>
        </w:rPr>
        <w:t xml:space="preserve"> 2. В основу реализации программы положены ценностные ориентиры и воспитательные результаты</w:t>
      </w:r>
    </w:p>
    <w:p w:rsidR="00ED6341" w:rsidRPr="004706E3" w:rsidRDefault="00ED6341">
      <w:pPr>
        <w:rPr>
          <w:rFonts w:ascii="Times New Roman" w:hAnsi="Times New Roman" w:cs="Times New Roman"/>
          <w:sz w:val="24"/>
          <w:szCs w:val="24"/>
        </w:rPr>
      </w:pPr>
    </w:p>
    <w:sectPr w:rsidR="00ED6341" w:rsidRPr="004706E3" w:rsidSect="008161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D19"/>
    <w:rsid w:val="00065483"/>
    <w:rsid w:val="004706E3"/>
    <w:rsid w:val="004F549A"/>
    <w:rsid w:val="00734D19"/>
    <w:rsid w:val="008161D9"/>
    <w:rsid w:val="009A4830"/>
    <w:rsid w:val="00ED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C2471"/>
  <w15:docId w15:val="{84A9B7A8-A9BB-4965-AA83-D9C1146C7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61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549A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</cp:lastModifiedBy>
  <cp:revision>2</cp:revision>
  <dcterms:created xsi:type="dcterms:W3CDTF">2022-03-11T10:24:00Z</dcterms:created>
  <dcterms:modified xsi:type="dcterms:W3CDTF">2022-03-11T10:24:00Z</dcterms:modified>
</cp:coreProperties>
</file>